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882" w:rsidRPr="001F0161" w:rsidRDefault="005B10E1" w:rsidP="00595882">
      <w:pPr>
        <w:spacing w:line="240" w:lineRule="exact"/>
        <w:rPr>
          <w:rFonts w:ascii="Times New Roman" w:hAnsi="Times New Roman"/>
          <w:b/>
          <w:sz w:val="26"/>
          <w:szCs w:val="26"/>
        </w:rPr>
      </w:pPr>
      <w:r w:rsidRPr="001F0161">
        <w:rPr>
          <w:rFonts w:ascii="Times New Roman" w:hAnsi="Times New Roman"/>
          <w:b/>
          <w:sz w:val="26"/>
          <w:szCs w:val="26"/>
        </w:rPr>
        <w:t>Информация</w:t>
      </w:r>
    </w:p>
    <w:p w:rsidR="00595882" w:rsidRPr="001F0161" w:rsidRDefault="00595882" w:rsidP="00595882">
      <w:pPr>
        <w:spacing w:line="240" w:lineRule="exact"/>
        <w:rPr>
          <w:rFonts w:ascii="Times New Roman" w:hAnsi="Times New Roman"/>
          <w:b/>
          <w:sz w:val="26"/>
          <w:szCs w:val="26"/>
        </w:rPr>
      </w:pPr>
      <w:r w:rsidRPr="001F0161">
        <w:rPr>
          <w:rFonts w:ascii="Times New Roman" w:hAnsi="Times New Roman"/>
          <w:b/>
          <w:sz w:val="26"/>
          <w:szCs w:val="26"/>
        </w:rPr>
        <w:t>о приеме документов для участия в конкурс</w:t>
      </w:r>
      <w:r w:rsidR="00A915AF">
        <w:rPr>
          <w:rFonts w:ascii="Times New Roman" w:hAnsi="Times New Roman"/>
          <w:b/>
          <w:sz w:val="26"/>
          <w:szCs w:val="26"/>
        </w:rPr>
        <w:t>е</w:t>
      </w:r>
      <w:r w:rsidRPr="001F0161">
        <w:rPr>
          <w:rFonts w:ascii="Times New Roman" w:hAnsi="Times New Roman"/>
          <w:b/>
          <w:sz w:val="26"/>
          <w:szCs w:val="26"/>
        </w:rPr>
        <w:t xml:space="preserve"> на замещени</w:t>
      </w:r>
      <w:r w:rsidR="00183F57" w:rsidRPr="001F0161">
        <w:rPr>
          <w:rFonts w:ascii="Times New Roman" w:hAnsi="Times New Roman"/>
          <w:b/>
          <w:sz w:val="26"/>
          <w:szCs w:val="26"/>
        </w:rPr>
        <w:t>е</w:t>
      </w:r>
    </w:p>
    <w:p w:rsidR="001F0161" w:rsidRPr="001F0161" w:rsidRDefault="00595882" w:rsidP="001F0161">
      <w:pPr>
        <w:spacing w:line="240" w:lineRule="exact"/>
        <w:rPr>
          <w:rFonts w:ascii="Times New Roman" w:hAnsi="Times New Roman"/>
          <w:b/>
          <w:sz w:val="26"/>
          <w:szCs w:val="26"/>
        </w:rPr>
      </w:pPr>
      <w:r w:rsidRPr="001F0161">
        <w:rPr>
          <w:rFonts w:ascii="Times New Roman" w:hAnsi="Times New Roman"/>
          <w:b/>
          <w:sz w:val="26"/>
          <w:szCs w:val="26"/>
        </w:rPr>
        <w:t>вакантн</w:t>
      </w:r>
      <w:r w:rsidR="00A915AF">
        <w:rPr>
          <w:rFonts w:ascii="Times New Roman" w:hAnsi="Times New Roman"/>
          <w:b/>
          <w:sz w:val="26"/>
          <w:szCs w:val="26"/>
        </w:rPr>
        <w:t>ой</w:t>
      </w:r>
      <w:r w:rsidR="00183F57" w:rsidRPr="001F0161">
        <w:rPr>
          <w:rFonts w:ascii="Times New Roman" w:hAnsi="Times New Roman"/>
          <w:b/>
          <w:sz w:val="26"/>
          <w:szCs w:val="26"/>
        </w:rPr>
        <w:t xml:space="preserve"> </w:t>
      </w:r>
      <w:r w:rsidRPr="001F0161">
        <w:rPr>
          <w:rFonts w:ascii="Times New Roman" w:hAnsi="Times New Roman"/>
          <w:b/>
          <w:sz w:val="26"/>
          <w:szCs w:val="26"/>
        </w:rPr>
        <w:t>должност</w:t>
      </w:r>
      <w:r w:rsidR="00A915AF">
        <w:rPr>
          <w:rFonts w:ascii="Times New Roman" w:hAnsi="Times New Roman"/>
          <w:b/>
          <w:sz w:val="26"/>
          <w:szCs w:val="26"/>
        </w:rPr>
        <w:t>и</w:t>
      </w:r>
      <w:r w:rsidR="00183F57" w:rsidRPr="001F0161">
        <w:rPr>
          <w:rFonts w:ascii="Times New Roman" w:hAnsi="Times New Roman"/>
          <w:b/>
          <w:sz w:val="26"/>
          <w:szCs w:val="26"/>
        </w:rPr>
        <w:t xml:space="preserve"> федеральной государственной </w:t>
      </w:r>
      <w:r w:rsidRPr="001F0161">
        <w:rPr>
          <w:rFonts w:ascii="Times New Roman" w:hAnsi="Times New Roman"/>
          <w:b/>
          <w:sz w:val="26"/>
          <w:szCs w:val="26"/>
        </w:rPr>
        <w:t>гражданской службы</w:t>
      </w:r>
      <w:r w:rsidR="00183F57" w:rsidRPr="001F0161">
        <w:rPr>
          <w:rFonts w:ascii="Times New Roman" w:hAnsi="Times New Roman"/>
          <w:b/>
          <w:sz w:val="26"/>
          <w:szCs w:val="26"/>
        </w:rPr>
        <w:t xml:space="preserve"> </w:t>
      </w:r>
    </w:p>
    <w:p w:rsidR="00183F57" w:rsidRPr="00595882" w:rsidRDefault="00183F57" w:rsidP="00595882">
      <w:pPr>
        <w:spacing w:line="240" w:lineRule="exact"/>
        <w:rPr>
          <w:rFonts w:ascii="Times New Roman" w:hAnsi="Times New Roman"/>
          <w:b/>
          <w:sz w:val="26"/>
          <w:szCs w:val="26"/>
        </w:rPr>
      </w:pPr>
    </w:p>
    <w:p w:rsidR="001F0161" w:rsidRPr="001F0161" w:rsidRDefault="001F0161" w:rsidP="001F0161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1F0161">
        <w:rPr>
          <w:rFonts w:ascii="Times New Roman" w:hAnsi="Times New Roman"/>
          <w:sz w:val="26"/>
          <w:szCs w:val="26"/>
        </w:rPr>
        <w:t>Прокуратурой Астраханской области проводится конкурс на замещение вакантн</w:t>
      </w:r>
      <w:r w:rsidR="00A86936">
        <w:rPr>
          <w:rFonts w:ascii="Times New Roman" w:hAnsi="Times New Roman"/>
          <w:sz w:val="26"/>
          <w:szCs w:val="26"/>
        </w:rPr>
        <w:t>ой</w:t>
      </w:r>
      <w:r w:rsidRPr="001F0161">
        <w:rPr>
          <w:rFonts w:ascii="Times New Roman" w:hAnsi="Times New Roman"/>
          <w:sz w:val="26"/>
          <w:szCs w:val="26"/>
        </w:rPr>
        <w:t xml:space="preserve"> должност</w:t>
      </w:r>
      <w:r w:rsidR="00A86936">
        <w:rPr>
          <w:rFonts w:ascii="Times New Roman" w:hAnsi="Times New Roman"/>
          <w:sz w:val="26"/>
          <w:szCs w:val="26"/>
        </w:rPr>
        <w:t>и</w:t>
      </w:r>
      <w:r w:rsidRPr="001F0161">
        <w:rPr>
          <w:rFonts w:ascii="Times New Roman" w:hAnsi="Times New Roman"/>
          <w:sz w:val="26"/>
          <w:szCs w:val="26"/>
        </w:rPr>
        <w:t xml:space="preserve"> федеральной государственной гражданской службы Российской Федерации главного специалиста прокуратуры Кировского района г. Астрахани</w:t>
      </w:r>
      <w:bookmarkStart w:id="0" w:name="_GoBack"/>
      <w:bookmarkEnd w:id="0"/>
      <w:r w:rsidRPr="001F0161">
        <w:rPr>
          <w:rFonts w:ascii="Times New Roman" w:hAnsi="Times New Roman"/>
          <w:sz w:val="26"/>
          <w:szCs w:val="26"/>
        </w:rPr>
        <w:t>.</w:t>
      </w:r>
    </w:p>
    <w:p w:rsidR="001F0161" w:rsidRPr="001F0161" w:rsidRDefault="001F0161" w:rsidP="001F0161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1F0161">
        <w:rPr>
          <w:rFonts w:ascii="Times New Roman" w:hAnsi="Times New Roman"/>
          <w:b/>
          <w:sz w:val="26"/>
          <w:szCs w:val="26"/>
          <w:u w:val="single"/>
        </w:rPr>
        <w:t>Главный специалист прокуратуры Кировского района г. Астрахани</w:t>
      </w:r>
      <w:r w:rsidRPr="001F0161">
        <w:rPr>
          <w:rFonts w:ascii="Times New Roman" w:hAnsi="Times New Roman"/>
          <w:b/>
          <w:sz w:val="26"/>
          <w:szCs w:val="26"/>
        </w:rPr>
        <w:t xml:space="preserve"> – </w:t>
      </w:r>
      <w:r w:rsidRPr="001F0161">
        <w:rPr>
          <w:rFonts w:ascii="Times New Roman" w:hAnsi="Times New Roman"/>
          <w:sz w:val="26"/>
          <w:szCs w:val="26"/>
        </w:rPr>
        <w:t>с</w:t>
      </w:r>
      <w:r w:rsidRPr="001F0161">
        <w:rPr>
          <w:rFonts w:ascii="Times New Roman" w:hAnsi="Times New Roman"/>
          <w:color w:val="000000"/>
          <w:sz w:val="26"/>
          <w:szCs w:val="26"/>
        </w:rPr>
        <w:t>таршая группа должностей гражданской службы категории «специалисты». Регистрационный номер (код) должности: 17-3-4-043.</w:t>
      </w:r>
    </w:p>
    <w:p w:rsidR="001F0161" w:rsidRPr="001F0161" w:rsidRDefault="001F0161" w:rsidP="001F0161">
      <w:pPr>
        <w:pStyle w:val="1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color w:val="000000"/>
          <w:sz w:val="26"/>
          <w:szCs w:val="26"/>
        </w:rPr>
      </w:pPr>
      <w:r w:rsidRPr="001F0161">
        <w:rPr>
          <w:color w:val="000000"/>
          <w:sz w:val="26"/>
          <w:szCs w:val="26"/>
        </w:rPr>
        <w:t>Область профессиональной служебной деятельности государственного гражданского служащего: делопроизводство.</w:t>
      </w:r>
    </w:p>
    <w:p w:rsidR="001F0161" w:rsidRPr="001F0161" w:rsidRDefault="001F0161" w:rsidP="001F0161">
      <w:pPr>
        <w:pStyle w:val="1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color w:val="000000"/>
          <w:sz w:val="26"/>
          <w:szCs w:val="26"/>
        </w:rPr>
      </w:pPr>
      <w:r w:rsidRPr="001F0161">
        <w:rPr>
          <w:color w:val="000000"/>
          <w:sz w:val="26"/>
          <w:szCs w:val="26"/>
        </w:rPr>
        <w:t>Вид профессиональной служебной деятельности гражданского служащего: ведение делопроизводства прокуратуры района.</w:t>
      </w:r>
    </w:p>
    <w:p w:rsidR="001F0161" w:rsidRPr="001F0161" w:rsidRDefault="001F0161" w:rsidP="001F0161">
      <w:pPr>
        <w:tabs>
          <w:tab w:val="left" w:pos="5580"/>
          <w:tab w:val="left" w:pos="57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1F0161">
        <w:rPr>
          <w:rFonts w:ascii="Times New Roman" w:hAnsi="Times New Roman"/>
          <w:sz w:val="26"/>
          <w:szCs w:val="26"/>
        </w:rPr>
        <w:t xml:space="preserve">Квалификационные требования: </w:t>
      </w:r>
    </w:p>
    <w:p w:rsidR="001F0161" w:rsidRPr="001F0161" w:rsidRDefault="001F0161" w:rsidP="001F0161">
      <w:pPr>
        <w:tabs>
          <w:tab w:val="left" w:pos="5580"/>
          <w:tab w:val="left" w:pos="57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1F0161">
        <w:rPr>
          <w:rFonts w:ascii="Times New Roman" w:hAnsi="Times New Roman"/>
          <w:sz w:val="26"/>
          <w:szCs w:val="26"/>
        </w:rPr>
        <w:t xml:space="preserve">- </w:t>
      </w:r>
      <w:r w:rsidRPr="001F0161">
        <w:rPr>
          <w:rFonts w:ascii="Times New Roman" w:hAnsi="Times New Roman"/>
          <w:color w:val="000000"/>
          <w:sz w:val="26"/>
          <w:szCs w:val="26"/>
        </w:rPr>
        <w:t xml:space="preserve">высшее образование – не ниже уровня бакалавриата по направлению подготовки (специальности) </w:t>
      </w:r>
      <w:r w:rsidRPr="001F0161">
        <w:rPr>
          <w:rFonts w:ascii="Times New Roman" w:hAnsi="Times New Roman"/>
          <w:sz w:val="26"/>
          <w:szCs w:val="26"/>
        </w:rPr>
        <w:t>соответствующей направлению деятельности («Юриспруденция», «Документоведение», «Государственное и муниципальное управление»);</w:t>
      </w:r>
    </w:p>
    <w:p w:rsidR="001F0161" w:rsidRPr="001F0161" w:rsidRDefault="001F0161" w:rsidP="001F0161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1F0161">
        <w:rPr>
          <w:sz w:val="26"/>
          <w:szCs w:val="26"/>
        </w:rPr>
        <w:t>- д</w:t>
      </w:r>
      <w:r w:rsidRPr="001F0161">
        <w:rPr>
          <w:color w:val="000000"/>
          <w:sz w:val="26"/>
          <w:szCs w:val="26"/>
        </w:rPr>
        <w:t>ля замещения должности специалиста не установлено требований к стажу гражданской службы или работы по специальности, направлению подготовки.</w:t>
      </w:r>
    </w:p>
    <w:p w:rsidR="00EE6FE5" w:rsidRPr="00286EC8" w:rsidRDefault="00EE6FE5" w:rsidP="00EE6FE5">
      <w:pPr>
        <w:pStyle w:val="ConsPlusNormal"/>
        <w:ind w:firstLine="709"/>
        <w:jc w:val="both"/>
        <w:rPr>
          <w:b/>
          <w:sz w:val="26"/>
          <w:szCs w:val="26"/>
        </w:rPr>
      </w:pPr>
      <w:r w:rsidRPr="00286EC8">
        <w:rPr>
          <w:b/>
          <w:sz w:val="26"/>
          <w:szCs w:val="26"/>
        </w:rPr>
        <w:t>Должностные обязанности:</w:t>
      </w:r>
    </w:p>
    <w:p w:rsidR="00203FAB" w:rsidRPr="00286EC8" w:rsidRDefault="00203FAB" w:rsidP="00203FAB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анализировать работу на вверенном участке, вносить на рассмотрение руководителя прокуратуры предложения по вопросам улучшения и совершенствования работы;</w:t>
      </w:r>
    </w:p>
    <w:p w:rsidR="00203FAB" w:rsidRPr="00286EC8" w:rsidRDefault="00203FAB" w:rsidP="00203FAB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участвовать в оказании работникам прокуратуры практической и методической помощи при оформлении документов;</w:t>
      </w:r>
    </w:p>
    <w:p w:rsidR="00203FAB" w:rsidRPr="00286EC8" w:rsidRDefault="00203FAB" w:rsidP="00203FAB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вести учет объема документооборота;</w:t>
      </w:r>
    </w:p>
    <w:p w:rsidR="00203FAB" w:rsidRPr="00286EC8" w:rsidRDefault="00203FAB" w:rsidP="00203FAB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осуществлять регистрацию входящих, исходящих, внутренних документов в АИК «Надзор-</w:t>
      </w:r>
      <w:r w:rsidRPr="00286EC8">
        <w:rPr>
          <w:sz w:val="26"/>
          <w:szCs w:val="26"/>
          <w:lang w:val="en-US"/>
        </w:rPr>
        <w:t>WEB</w:t>
      </w:r>
      <w:r w:rsidRPr="00286EC8">
        <w:rPr>
          <w:sz w:val="26"/>
          <w:szCs w:val="26"/>
        </w:rPr>
        <w:t>», обеспечивать ее оперативное прохождение и сохранность;</w:t>
      </w:r>
    </w:p>
    <w:p w:rsidR="00203FAB" w:rsidRPr="00286EC8" w:rsidRDefault="00203FAB" w:rsidP="00203FAB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формировать надзорные, наблюдательные производства и номенклатурные дела;</w:t>
      </w:r>
    </w:p>
    <w:p w:rsidR="00203FAB" w:rsidRPr="00286EC8" w:rsidRDefault="00203FAB" w:rsidP="00203FAB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выполнять копировально-множительные работы;</w:t>
      </w:r>
    </w:p>
    <w:p w:rsidR="00203FAB" w:rsidRPr="00286EC8" w:rsidRDefault="00203FAB" w:rsidP="00203FAB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вести Книги учета, предусмотренные Инструкцией по делопроизводству;</w:t>
      </w:r>
    </w:p>
    <w:p w:rsidR="00203FAB" w:rsidRPr="00286EC8" w:rsidRDefault="00203FAB" w:rsidP="00203FAB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вести учет бланков, печатей и штампов прокуратуры;</w:t>
      </w:r>
    </w:p>
    <w:p w:rsidR="00203FAB" w:rsidRPr="00286EC8" w:rsidRDefault="00203FAB" w:rsidP="00203FAB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обеспечить организацию архивного хранения документов, дел, производств, книг учета;</w:t>
      </w:r>
    </w:p>
    <w:p w:rsidR="00203FAB" w:rsidRPr="00286EC8" w:rsidRDefault="00203FAB" w:rsidP="00203FAB">
      <w:pPr>
        <w:pStyle w:val="ConsPlusNormal"/>
        <w:ind w:firstLine="540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286EC8">
        <w:rPr>
          <w:sz w:val="26"/>
          <w:szCs w:val="26"/>
        </w:rPr>
        <w:t>вести работу по заполнению сведений о поступивших в прокуратуру обращениях и результатах их рассмотрения в локальное программное обеспечение (АРМ) ССТУ. РФ администрации Президента РФ;</w:t>
      </w:r>
    </w:p>
    <w:p w:rsidR="00203FAB" w:rsidRPr="00286EC8" w:rsidRDefault="00203FAB" w:rsidP="00203FAB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вести учет основных средств и материальных запасов;</w:t>
      </w:r>
    </w:p>
    <w:p w:rsidR="00203FAB" w:rsidRPr="00286EC8" w:rsidRDefault="00203FAB" w:rsidP="00203FAB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составлять авансовые отчеты о почтовых расходах;</w:t>
      </w:r>
    </w:p>
    <w:p w:rsidR="00203FAB" w:rsidRPr="00286EC8" w:rsidRDefault="00203FAB" w:rsidP="00203FAB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 xml:space="preserve">формировать заявки на закупку товаров, работ, услуг для нужд прокуратуры; </w:t>
      </w:r>
    </w:p>
    <w:p w:rsidR="00203FAB" w:rsidRPr="00286EC8" w:rsidRDefault="00203FAB" w:rsidP="00203FAB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вести табель учета рабочего времени;</w:t>
      </w:r>
    </w:p>
    <w:p w:rsidR="00203FAB" w:rsidRPr="00286EC8" w:rsidRDefault="00203FAB" w:rsidP="00203FAB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вести учет трудовых книжек.</w:t>
      </w:r>
    </w:p>
    <w:p w:rsidR="00203FAB" w:rsidRPr="00286EC8" w:rsidRDefault="00203FAB" w:rsidP="00203FAB">
      <w:pPr>
        <w:pStyle w:val="ConsPlusNormal"/>
        <w:ind w:firstLine="708"/>
        <w:jc w:val="both"/>
        <w:rPr>
          <w:sz w:val="26"/>
          <w:szCs w:val="26"/>
        </w:rPr>
      </w:pPr>
      <w:r w:rsidRPr="00286EC8">
        <w:rPr>
          <w:sz w:val="26"/>
          <w:szCs w:val="26"/>
        </w:rPr>
        <w:t xml:space="preserve">Основные права специалиста прокуратуры района регулируются статьей 14 Федерального закона </w:t>
      </w:r>
      <w:r>
        <w:rPr>
          <w:sz w:val="26"/>
          <w:szCs w:val="26"/>
        </w:rPr>
        <w:t>«</w:t>
      </w:r>
      <w:r w:rsidRPr="00286EC8">
        <w:rPr>
          <w:sz w:val="26"/>
          <w:szCs w:val="26"/>
        </w:rPr>
        <w:t>О государственной гражданской службе Российской Федерации</w:t>
      </w:r>
      <w:r>
        <w:rPr>
          <w:sz w:val="26"/>
          <w:szCs w:val="26"/>
        </w:rPr>
        <w:t>»</w:t>
      </w:r>
      <w:r w:rsidRPr="00286EC8">
        <w:rPr>
          <w:sz w:val="26"/>
          <w:szCs w:val="26"/>
        </w:rPr>
        <w:t>.</w:t>
      </w:r>
    </w:p>
    <w:p w:rsidR="00203FAB" w:rsidRPr="00286EC8" w:rsidRDefault="00203FAB" w:rsidP="00203FAB">
      <w:pPr>
        <w:pStyle w:val="ConsPlusNormal"/>
        <w:ind w:firstLine="709"/>
        <w:jc w:val="both"/>
        <w:rPr>
          <w:sz w:val="26"/>
          <w:szCs w:val="26"/>
        </w:rPr>
      </w:pPr>
      <w:r w:rsidRPr="00286EC8">
        <w:rPr>
          <w:sz w:val="26"/>
          <w:szCs w:val="26"/>
        </w:rPr>
        <w:t>Кроме того, он имеет право:</w:t>
      </w:r>
    </w:p>
    <w:p w:rsidR="00203FAB" w:rsidRPr="00286EC8" w:rsidRDefault="00203FAB" w:rsidP="00203FAB">
      <w:pPr>
        <w:pStyle w:val="ConsPlusNormal"/>
        <w:ind w:firstLine="709"/>
        <w:jc w:val="both"/>
        <w:rPr>
          <w:sz w:val="26"/>
          <w:szCs w:val="26"/>
        </w:rPr>
      </w:pPr>
      <w:r w:rsidRPr="00286EC8">
        <w:rPr>
          <w:sz w:val="26"/>
          <w:szCs w:val="26"/>
        </w:rPr>
        <w:t>знакомиться с приказами, указаниями и распоряжениями руководства Генеральной прокуратуры Российской Федерации, прокуратуры Астраханской области, относящимися к предмету его деятельности; 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</w:t>
      </w:r>
    </w:p>
    <w:p w:rsidR="00203FAB" w:rsidRPr="00286EC8" w:rsidRDefault="00203FAB" w:rsidP="00203FAB">
      <w:pPr>
        <w:pStyle w:val="ConsPlusNormal"/>
        <w:ind w:firstLine="709"/>
        <w:jc w:val="both"/>
        <w:rPr>
          <w:sz w:val="26"/>
          <w:szCs w:val="26"/>
        </w:rPr>
      </w:pPr>
      <w:r w:rsidRPr="00286EC8">
        <w:rPr>
          <w:sz w:val="26"/>
          <w:szCs w:val="26"/>
        </w:rPr>
        <w:lastRenderedPageBreak/>
        <w:t>вносить в установленном порядке предложения о проработке вопросов (проблем), касающихся деятельности отдела.</w:t>
      </w:r>
    </w:p>
    <w:p w:rsidR="00203FAB" w:rsidRPr="00286EC8" w:rsidRDefault="00203FAB" w:rsidP="00203FAB">
      <w:pPr>
        <w:pStyle w:val="ConsPlusNormal"/>
        <w:ind w:firstLine="709"/>
        <w:jc w:val="both"/>
        <w:rPr>
          <w:sz w:val="26"/>
          <w:szCs w:val="26"/>
        </w:rPr>
      </w:pPr>
      <w:r w:rsidRPr="00286EC8">
        <w:rPr>
          <w:sz w:val="26"/>
          <w:szCs w:val="26"/>
        </w:rPr>
        <w:t>Специалист прокуратуры района за неисполнение или ненадлежащее исполнение возложенных на него должностных обязанностей, нарушение законодательства Российской Федерации, исполнение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203FAB" w:rsidRPr="00286EC8" w:rsidRDefault="00203FAB" w:rsidP="00203FAB">
      <w:pPr>
        <w:pStyle w:val="ConsPlusNormal"/>
        <w:ind w:firstLine="709"/>
        <w:jc w:val="both"/>
        <w:rPr>
          <w:sz w:val="26"/>
          <w:szCs w:val="26"/>
        </w:rPr>
      </w:pPr>
      <w:r w:rsidRPr="00286EC8">
        <w:rPr>
          <w:sz w:val="26"/>
          <w:szCs w:val="26"/>
        </w:rPr>
        <w:t>Эффективность и результативность профессиональной служебной деятельности специалиста прокуратуры района, специализированной прокуратуры оценивается по количественным и качественным показателям.</w:t>
      </w:r>
    </w:p>
    <w:p w:rsidR="00203FAB" w:rsidRPr="00286EC8" w:rsidRDefault="00203FAB" w:rsidP="00203FAB">
      <w:pPr>
        <w:pStyle w:val="ConsPlusNormal"/>
        <w:ind w:firstLine="709"/>
        <w:jc w:val="both"/>
        <w:rPr>
          <w:sz w:val="26"/>
          <w:szCs w:val="26"/>
        </w:rPr>
      </w:pPr>
      <w:r w:rsidRPr="00286EC8">
        <w:rPr>
          <w:sz w:val="26"/>
          <w:szCs w:val="26"/>
        </w:rPr>
        <w:t>Количественные показатели: число подготовленных, рассмотренных проектов документов; число зарегистрированных в АИК «Надзор-</w:t>
      </w:r>
      <w:r w:rsidRPr="00286EC8">
        <w:rPr>
          <w:sz w:val="26"/>
          <w:szCs w:val="26"/>
          <w:lang w:val="en-US"/>
        </w:rPr>
        <w:t>WEB</w:t>
      </w:r>
      <w:r w:rsidRPr="00286EC8">
        <w:rPr>
          <w:sz w:val="26"/>
          <w:szCs w:val="26"/>
        </w:rPr>
        <w:t>» служебных и иных документов, сформированных номенклатурных дел и надзорных производств, количество направленных, переданных по каналам факсимильной связи, электронной почты документов, количество документов, направленных посредством простой, заказной почты, с нарочным.</w:t>
      </w:r>
    </w:p>
    <w:p w:rsidR="00203FAB" w:rsidRDefault="00203FAB" w:rsidP="00203FAB">
      <w:pPr>
        <w:pStyle w:val="ConsPlusNormal"/>
        <w:ind w:firstLine="709"/>
        <w:jc w:val="both"/>
        <w:rPr>
          <w:sz w:val="26"/>
          <w:szCs w:val="26"/>
        </w:rPr>
      </w:pPr>
      <w:r w:rsidRPr="00286EC8">
        <w:rPr>
          <w:sz w:val="26"/>
          <w:szCs w:val="26"/>
        </w:rPr>
        <w:t>Качественные показатели: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прокуратуры района, специализированной прокуратуры, отдела общего и особого делопроизводства, жалоб на ненадлежащее исполнение служебных обязанностей.</w:t>
      </w:r>
    </w:p>
    <w:p w:rsidR="00D8239E" w:rsidRPr="001F0161" w:rsidRDefault="00D8239E" w:rsidP="00D8239E">
      <w:pPr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1F0161">
        <w:rPr>
          <w:rFonts w:ascii="Times New Roman" w:hAnsi="Times New Roman"/>
          <w:sz w:val="26"/>
          <w:szCs w:val="26"/>
          <w:u w:val="single"/>
        </w:rPr>
        <w:t xml:space="preserve">Начало приема документов для участия в конкурсе </w:t>
      </w:r>
      <w:r w:rsidR="00A915AF">
        <w:rPr>
          <w:rFonts w:ascii="Times New Roman" w:hAnsi="Times New Roman"/>
          <w:sz w:val="26"/>
          <w:szCs w:val="26"/>
          <w:u w:val="single"/>
        </w:rPr>
        <w:t>17</w:t>
      </w:r>
      <w:r w:rsidRPr="001F0161">
        <w:rPr>
          <w:rFonts w:ascii="Times New Roman" w:hAnsi="Times New Roman"/>
          <w:sz w:val="26"/>
          <w:szCs w:val="26"/>
          <w:u w:val="single"/>
        </w:rPr>
        <w:t xml:space="preserve"> </w:t>
      </w:r>
      <w:r w:rsidR="00A915AF">
        <w:rPr>
          <w:rFonts w:ascii="Times New Roman" w:hAnsi="Times New Roman"/>
          <w:sz w:val="26"/>
          <w:szCs w:val="26"/>
          <w:u w:val="single"/>
        </w:rPr>
        <w:t>декабря</w:t>
      </w:r>
      <w:r w:rsidRPr="001F0161">
        <w:rPr>
          <w:rFonts w:ascii="Times New Roman" w:hAnsi="Times New Roman"/>
          <w:sz w:val="26"/>
          <w:szCs w:val="26"/>
          <w:u w:val="single"/>
        </w:rPr>
        <w:t xml:space="preserve"> 20</w:t>
      </w:r>
      <w:r w:rsidR="00D63AAA" w:rsidRPr="001F0161">
        <w:rPr>
          <w:rFonts w:ascii="Times New Roman" w:hAnsi="Times New Roman"/>
          <w:sz w:val="26"/>
          <w:szCs w:val="26"/>
          <w:u w:val="single"/>
        </w:rPr>
        <w:t>2</w:t>
      </w:r>
      <w:r w:rsidR="001F0161" w:rsidRPr="001F0161">
        <w:rPr>
          <w:rFonts w:ascii="Times New Roman" w:hAnsi="Times New Roman"/>
          <w:sz w:val="26"/>
          <w:szCs w:val="26"/>
          <w:u w:val="single"/>
        </w:rPr>
        <w:t>4</w:t>
      </w:r>
      <w:r w:rsidRPr="001F0161">
        <w:rPr>
          <w:rFonts w:ascii="Times New Roman" w:hAnsi="Times New Roman"/>
          <w:sz w:val="26"/>
          <w:szCs w:val="26"/>
          <w:u w:val="single"/>
        </w:rPr>
        <w:t xml:space="preserve"> года, окончание – в </w:t>
      </w:r>
      <w:r w:rsidR="00BA56F8" w:rsidRPr="001F0161">
        <w:rPr>
          <w:rFonts w:ascii="Times New Roman" w:hAnsi="Times New Roman"/>
          <w:sz w:val="26"/>
          <w:szCs w:val="26"/>
          <w:u w:val="single"/>
        </w:rPr>
        <w:t>18</w:t>
      </w:r>
      <w:r w:rsidRPr="001F0161">
        <w:rPr>
          <w:rFonts w:ascii="Times New Roman" w:hAnsi="Times New Roman"/>
          <w:sz w:val="26"/>
          <w:szCs w:val="26"/>
          <w:u w:val="single"/>
        </w:rPr>
        <w:t xml:space="preserve">-00 час. </w:t>
      </w:r>
      <w:r w:rsidR="00A915AF">
        <w:rPr>
          <w:rFonts w:ascii="Times New Roman" w:hAnsi="Times New Roman"/>
          <w:sz w:val="26"/>
          <w:szCs w:val="26"/>
          <w:u w:val="single"/>
        </w:rPr>
        <w:t>15</w:t>
      </w:r>
      <w:r w:rsidR="00F23D15" w:rsidRPr="001F0161">
        <w:rPr>
          <w:rFonts w:ascii="Times New Roman" w:hAnsi="Times New Roman"/>
          <w:sz w:val="26"/>
          <w:szCs w:val="26"/>
          <w:u w:val="single"/>
        </w:rPr>
        <w:t xml:space="preserve"> </w:t>
      </w:r>
      <w:r w:rsidR="00A915AF">
        <w:rPr>
          <w:rFonts w:ascii="Times New Roman" w:hAnsi="Times New Roman"/>
          <w:sz w:val="26"/>
          <w:szCs w:val="26"/>
          <w:u w:val="single"/>
        </w:rPr>
        <w:t>января</w:t>
      </w:r>
      <w:r w:rsidRPr="001F0161">
        <w:rPr>
          <w:rFonts w:ascii="Times New Roman" w:hAnsi="Times New Roman"/>
          <w:sz w:val="26"/>
          <w:szCs w:val="26"/>
          <w:u w:val="single"/>
        </w:rPr>
        <w:t xml:space="preserve"> 20</w:t>
      </w:r>
      <w:r w:rsidR="00D63AAA" w:rsidRPr="001F0161">
        <w:rPr>
          <w:rFonts w:ascii="Times New Roman" w:hAnsi="Times New Roman"/>
          <w:sz w:val="26"/>
          <w:szCs w:val="26"/>
          <w:u w:val="single"/>
        </w:rPr>
        <w:t>2</w:t>
      </w:r>
      <w:r w:rsidR="00A915AF">
        <w:rPr>
          <w:rFonts w:ascii="Times New Roman" w:hAnsi="Times New Roman"/>
          <w:sz w:val="26"/>
          <w:szCs w:val="26"/>
          <w:u w:val="single"/>
        </w:rPr>
        <w:t>5</w:t>
      </w:r>
      <w:r w:rsidRPr="001F0161">
        <w:rPr>
          <w:rFonts w:ascii="Times New Roman" w:hAnsi="Times New Roman"/>
          <w:sz w:val="26"/>
          <w:szCs w:val="26"/>
          <w:u w:val="single"/>
        </w:rPr>
        <w:t xml:space="preserve"> года. </w:t>
      </w:r>
    </w:p>
    <w:p w:rsidR="00D8239E" w:rsidRPr="00286EC8" w:rsidRDefault="00D8239E" w:rsidP="00D8239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Документы принимаются конкурсной комиссией прокуратуры Астраханской области по адресу: 414024, г. Астрахань, ул. Набережная Приволжского затона, д. 13/1, кабинет № 337, тел. 52-08-33, 49-40-34.</w:t>
      </w:r>
    </w:p>
    <w:p w:rsidR="00D8239E" w:rsidRPr="00286EC8" w:rsidRDefault="00D8239E" w:rsidP="00D8239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Предполагаемая дата</w:t>
      </w:r>
      <w:r w:rsidR="00D65F01">
        <w:rPr>
          <w:rFonts w:ascii="Times New Roman" w:hAnsi="Times New Roman"/>
          <w:sz w:val="26"/>
          <w:szCs w:val="26"/>
        </w:rPr>
        <w:t xml:space="preserve"> и место</w:t>
      </w:r>
      <w:r w:rsidRPr="00286EC8">
        <w:rPr>
          <w:rFonts w:ascii="Times New Roman" w:hAnsi="Times New Roman"/>
          <w:sz w:val="26"/>
          <w:szCs w:val="26"/>
        </w:rPr>
        <w:t xml:space="preserve"> проведения конкурса – </w:t>
      </w:r>
      <w:r w:rsidR="00A915AF">
        <w:rPr>
          <w:rFonts w:ascii="Times New Roman" w:hAnsi="Times New Roman"/>
          <w:sz w:val="26"/>
          <w:szCs w:val="26"/>
        </w:rPr>
        <w:t>06</w:t>
      </w:r>
      <w:r w:rsidR="00F81B9D" w:rsidRPr="00286EC8">
        <w:rPr>
          <w:rFonts w:ascii="Times New Roman" w:hAnsi="Times New Roman"/>
          <w:sz w:val="26"/>
          <w:szCs w:val="26"/>
        </w:rPr>
        <w:t xml:space="preserve"> </w:t>
      </w:r>
      <w:r w:rsidR="00A915AF">
        <w:rPr>
          <w:rFonts w:ascii="Times New Roman" w:hAnsi="Times New Roman"/>
          <w:sz w:val="26"/>
          <w:szCs w:val="26"/>
        </w:rPr>
        <w:t>февраля</w:t>
      </w:r>
      <w:r w:rsidRPr="00286EC8">
        <w:rPr>
          <w:rFonts w:ascii="Times New Roman" w:hAnsi="Times New Roman"/>
          <w:sz w:val="26"/>
          <w:szCs w:val="26"/>
        </w:rPr>
        <w:t xml:space="preserve"> 20</w:t>
      </w:r>
      <w:r w:rsidR="00EE1E5E" w:rsidRPr="00286EC8">
        <w:rPr>
          <w:rFonts w:ascii="Times New Roman" w:hAnsi="Times New Roman"/>
          <w:sz w:val="26"/>
          <w:szCs w:val="26"/>
        </w:rPr>
        <w:t>2</w:t>
      </w:r>
      <w:r w:rsidR="00A915AF">
        <w:rPr>
          <w:rFonts w:ascii="Times New Roman" w:hAnsi="Times New Roman"/>
          <w:sz w:val="26"/>
          <w:szCs w:val="26"/>
        </w:rPr>
        <w:t>5</w:t>
      </w:r>
      <w:r w:rsidRPr="00286EC8">
        <w:rPr>
          <w:rFonts w:ascii="Times New Roman" w:hAnsi="Times New Roman"/>
          <w:sz w:val="26"/>
          <w:szCs w:val="26"/>
        </w:rPr>
        <w:t xml:space="preserve"> года</w:t>
      </w:r>
      <w:r w:rsidR="00D65F01">
        <w:rPr>
          <w:rFonts w:ascii="Times New Roman" w:hAnsi="Times New Roman"/>
          <w:sz w:val="26"/>
          <w:szCs w:val="26"/>
        </w:rPr>
        <w:t>, зал заседаний прокуратуры Астраханской области (г. Астрахань, ул. Набережная приволжского затона, д. 13/1)</w:t>
      </w:r>
      <w:r w:rsidRPr="00286EC8">
        <w:rPr>
          <w:rFonts w:ascii="Times New Roman" w:hAnsi="Times New Roman"/>
          <w:sz w:val="26"/>
          <w:szCs w:val="26"/>
        </w:rPr>
        <w:t>.</w:t>
      </w:r>
    </w:p>
    <w:p w:rsidR="00A504F5" w:rsidRPr="00286EC8" w:rsidRDefault="00A504F5" w:rsidP="00EE6FE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Для участия в конкурсе гражданин (гражданский служащий) представляет следующие документы:</w:t>
      </w:r>
    </w:p>
    <w:p w:rsidR="00203FAB" w:rsidRPr="00286EC8" w:rsidRDefault="00203FAB" w:rsidP="00203FA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1)   личное заявление (</w:t>
      </w:r>
      <w:r w:rsidRPr="00286EC8">
        <w:rPr>
          <w:rFonts w:ascii="Times New Roman" w:hAnsi="Times New Roman"/>
          <w:b/>
          <w:i/>
          <w:sz w:val="26"/>
          <w:szCs w:val="26"/>
        </w:rPr>
        <w:t>приложение № 1</w:t>
      </w:r>
      <w:r w:rsidRPr="00286EC8">
        <w:rPr>
          <w:rFonts w:ascii="Times New Roman" w:hAnsi="Times New Roman"/>
          <w:sz w:val="26"/>
          <w:szCs w:val="26"/>
        </w:rPr>
        <w:t>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2) анкету по форме, утвержденной </w:t>
      </w:r>
      <w:r w:rsidR="00A915AF">
        <w:rPr>
          <w:rFonts w:ascii="Times New Roman" w:hAnsi="Times New Roman"/>
          <w:sz w:val="26"/>
          <w:szCs w:val="26"/>
        </w:rPr>
        <w:t>указом Президента</w:t>
      </w:r>
      <w:r w:rsidRPr="00286EC8">
        <w:rPr>
          <w:rFonts w:ascii="Times New Roman" w:hAnsi="Times New Roman"/>
          <w:sz w:val="26"/>
          <w:szCs w:val="26"/>
        </w:rPr>
        <w:t xml:space="preserve"> Российской Федерации от </w:t>
      </w:r>
      <w:r w:rsidR="00A915AF">
        <w:rPr>
          <w:rFonts w:ascii="Times New Roman" w:hAnsi="Times New Roman"/>
          <w:sz w:val="26"/>
          <w:szCs w:val="26"/>
        </w:rPr>
        <w:t>10.10.2024</w:t>
      </w:r>
      <w:r w:rsidRPr="00286EC8">
        <w:rPr>
          <w:rFonts w:ascii="Times New Roman" w:hAnsi="Times New Roman"/>
          <w:sz w:val="26"/>
          <w:szCs w:val="26"/>
        </w:rPr>
        <w:t xml:space="preserve"> № </w:t>
      </w:r>
      <w:r w:rsidR="00A915AF">
        <w:rPr>
          <w:rFonts w:ascii="Times New Roman" w:hAnsi="Times New Roman"/>
          <w:sz w:val="26"/>
          <w:szCs w:val="26"/>
        </w:rPr>
        <w:t>870</w:t>
      </w:r>
      <w:r w:rsidRPr="00286EC8">
        <w:rPr>
          <w:rFonts w:ascii="Times New Roman" w:hAnsi="Times New Roman"/>
          <w:sz w:val="26"/>
          <w:szCs w:val="26"/>
        </w:rPr>
        <w:t xml:space="preserve"> (</w:t>
      </w:r>
      <w:r w:rsidRPr="00286EC8">
        <w:rPr>
          <w:rFonts w:ascii="Times New Roman" w:hAnsi="Times New Roman"/>
          <w:b/>
          <w:i/>
          <w:sz w:val="26"/>
          <w:szCs w:val="26"/>
        </w:rPr>
        <w:t>приложение № 2</w:t>
      </w:r>
      <w:r w:rsidRPr="00286EC8">
        <w:rPr>
          <w:rFonts w:ascii="Times New Roman" w:hAnsi="Times New Roman"/>
          <w:sz w:val="26"/>
          <w:szCs w:val="26"/>
        </w:rPr>
        <w:t>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3) собственноручно заполненную и подписанную автобиографию (</w:t>
      </w:r>
      <w:r w:rsidRPr="00286EC8">
        <w:rPr>
          <w:rFonts w:ascii="Times New Roman" w:hAnsi="Times New Roman"/>
          <w:b/>
          <w:sz w:val="26"/>
          <w:szCs w:val="26"/>
        </w:rPr>
        <w:t>приложение         № 3</w:t>
      </w:r>
      <w:r w:rsidRPr="00286EC8">
        <w:rPr>
          <w:rFonts w:ascii="Times New Roman" w:hAnsi="Times New Roman"/>
          <w:sz w:val="26"/>
          <w:szCs w:val="26"/>
        </w:rPr>
        <w:t xml:space="preserve">) (заполняется в соответствии с требованиями </w:t>
      </w:r>
      <w:r w:rsidRPr="00286EC8">
        <w:rPr>
          <w:rFonts w:ascii="Times New Roman" w:eastAsiaTheme="minorHAnsi" w:hAnsi="Times New Roman"/>
          <w:bCs/>
          <w:sz w:val="26"/>
          <w:szCs w:val="26"/>
        </w:rPr>
        <w:t xml:space="preserve">Приложение № 6 к Инструкции по учету кадров прокурорских работников, 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 в органах и организациях прокуратуры Российской Федерации, утвержденной приказом Генерального прокурора </w:t>
      </w:r>
      <w:r>
        <w:rPr>
          <w:rFonts w:ascii="Times New Roman" w:eastAsiaTheme="minorHAnsi" w:hAnsi="Times New Roman"/>
          <w:bCs/>
          <w:sz w:val="26"/>
          <w:szCs w:val="26"/>
        </w:rPr>
        <w:t>Р</w:t>
      </w:r>
      <w:r w:rsidRPr="00286EC8">
        <w:rPr>
          <w:rFonts w:ascii="Times New Roman" w:eastAsiaTheme="minorHAnsi" w:hAnsi="Times New Roman"/>
          <w:bCs/>
          <w:sz w:val="26"/>
          <w:szCs w:val="26"/>
        </w:rPr>
        <w:t>оссийской Федерации от 13.03.2018 № 135) (</w:t>
      </w:r>
      <w:r w:rsidRPr="00286EC8">
        <w:rPr>
          <w:rFonts w:ascii="Times New Roman" w:eastAsiaTheme="minorHAnsi" w:hAnsi="Times New Roman"/>
          <w:b/>
          <w:bCs/>
          <w:i/>
          <w:sz w:val="26"/>
          <w:szCs w:val="26"/>
        </w:rPr>
        <w:t>приложение № 4</w:t>
      </w:r>
      <w:r w:rsidRPr="00286EC8">
        <w:rPr>
          <w:rFonts w:ascii="Times New Roman" w:eastAsiaTheme="minorHAnsi" w:hAnsi="Times New Roman"/>
          <w:bCs/>
          <w:sz w:val="26"/>
          <w:szCs w:val="26"/>
        </w:rPr>
        <w:t>)</w:t>
      </w:r>
      <w:r w:rsidRPr="00286EC8">
        <w:rPr>
          <w:rFonts w:ascii="Times New Roman" w:hAnsi="Times New Roman"/>
          <w:sz w:val="26"/>
          <w:szCs w:val="26"/>
        </w:rPr>
        <w:t>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4) копию общегражданского паспорта или заменяющего его документа (соответствующий документ предъявляется лично по прибытии на конкурс), копию заграничного паспорта (при наличии);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5) документы, подтверждающие необходимое профессиональное образование, стаж работы и квалификацию:</w:t>
      </w:r>
    </w:p>
    <w:p w:rsidR="00203FAB" w:rsidRPr="00286EC8" w:rsidRDefault="00203FAB" w:rsidP="00203FAB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lastRenderedPageBreak/>
        <w:t>- копию трудовой книжки,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присвоении квалификации по результатам дополнительного профессионального образования, документы о присвоении ученой степени, ученого звания, заверенные нотариально или кадровыми службами по месту работы (службы);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6) заключение медицинского учреждения об отсутствии у гражданина заболеваний, препятствующих поступлению на гражданскую службу или ее прохождению, по форме № 001-ГС/у, установленной приказом Министерства здравоохранения и социального развития Российской Федерации от 14.12.2009 № 984-н;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7) по две фотографии 3,5 х 4,5</w:t>
      </w:r>
      <w:r w:rsidRPr="00286EC8">
        <w:rPr>
          <w:rFonts w:ascii="Times New Roman" w:hAnsi="Times New Roman"/>
          <w:sz w:val="26"/>
          <w:szCs w:val="26"/>
        </w:rPr>
        <w:t>, выполненные на матовой бумаге в цветном изображении, без уголка;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8)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идентифицировать. Сведения представляются за                3 календарных года, предшествующих году поступления на гражданскую службу (</w:t>
      </w:r>
      <w:r w:rsidRPr="00286EC8">
        <w:rPr>
          <w:rFonts w:ascii="Times New Roman" w:hAnsi="Times New Roman"/>
          <w:b/>
          <w:i/>
          <w:sz w:val="26"/>
          <w:szCs w:val="26"/>
        </w:rPr>
        <w:t>приложение № 5</w:t>
      </w:r>
      <w:r w:rsidRPr="00286EC8">
        <w:rPr>
          <w:rFonts w:ascii="Times New Roman" w:hAnsi="Times New Roman"/>
          <w:sz w:val="26"/>
          <w:szCs w:val="26"/>
        </w:rPr>
        <w:t>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9) копию свидетельства о постановке на учет в налоговом органе (ИНН);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10) копию страхового свидетельства обязательного пенсионного страхования (СНИЛС);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11) копию свидетельства о браке (о расторжении брака):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12) копию свидетельства о рождении ребенка;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13) справку из налоговой инспекции (об отсутствии предпринимательской деятельности);</w:t>
      </w:r>
    </w:p>
    <w:p w:rsidR="00203FAB" w:rsidRPr="00286EC8" w:rsidRDefault="00203FAB" w:rsidP="00203FA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14) </w:t>
      </w:r>
      <w:r w:rsidRPr="00286EC8">
        <w:rPr>
          <w:rFonts w:ascii="Times New Roman" w:eastAsiaTheme="minorHAnsi" w:hAnsi="Times New Roman"/>
          <w:sz w:val="26"/>
          <w:szCs w:val="26"/>
        </w:rPr>
        <w:t>справку о доходах, расходах, об имуществе и обязательствах имущественного характера, представляемая кандидатом при приеме на федеральную государственную гражданскую службу в порядке, установленном Указом Президента Российской Федерации от 23.06.2014 N 460, а также справки о доходах, расходах, об имуществе и обязательствах имущественного характера супруги (супруга) и несовершеннолетних детей (за прошедший год по состоянию на первое число месяца, предшествующего подаче документов);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15) копию полиса обязательного медицинского страхования;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16) копию финансово-лицевого счета (карточки учета), выписку из домовой книги или единый жилищный документ;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17) копии документов воинского учета для военнообязанных (военного билета – все страницы) и лиц, подлежащих призыву на военную службу (приписного свидетельства), в случае непрохождения военной службы – копии соответствующих документов из военкомата, определенных законодательством о воинской обязанности и военной службе;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18) копию послужного списка (если лицо проходила военную службу или службу в правоохранительных органах); копию служебной карточки (с поощрениями и взысканиями); копию приказа об увольнении; копия аттестационного листа по последней аттестации; копию приказа об исключении из списков личного состава; копию приказа о присвоении последнего специального или воинского звания, классного чина прокурорского работника; справку о количестве выплаченных должностных окладов при </w:t>
      </w:r>
      <w:r w:rsidRPr="00286EC8">
        <w:rPr>
          <w:rFonts w:ascii="Times New Roman" w:hAnsi="Times New Roman"/>
          <w:sz w:val="26"/>
          <w:szCs w:val="26"/>
        </w:rPr>
        <w:lastRenderedPageBreak/>
        <w:t>увольнении (если нет сведений в приказе об увольнении); заключение военно-врачебной комиссии (представляется сотрудником, уволенным по состоянию здоровья);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19) копии удостоверений участников боевых действий, ликвидации последствий радиационных или техногенных катастроф, а также других документов, дающих право на льготы;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20) копию документа, подтверждающего выход из гражданства другого государства (вне зависимости от наличия у лица российско</w:t>
      </w:r>
      <w:r>
        <w:rPr>
          <w:rFonts w:ascii="Times New Roman" w:hAnsi="Times New Roman"/>
          <w:sz w:val="26"/>
          <w:szCs w:val="26"/>
        </w:rPr>
        <w:t>го</w:t>
      </w:r>
      <w:r w:rsidRPr="00286EC8">
        <w:rPr>
          <w:rFonts w:ascii="Times New Roman" w:hAnsi="Times New Roman"/>
          <w:sz w:val="26"/>
          <w:szCs w:val="26"/>
        </w:rPr>
        <w:t xml:space="preserve"> гражданства на момент поступления на службу), при проживании в бывших республиках СССР после 06.02.1992; 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21) характеристику с последнего места работы (службы), учебы, заверенную печатью;</w:t>
      </w:r>
    </w:p>
    <w:p w:rsidR="00203FAB" w:rsidRPr="00286EC8" w:rsidRDefault="00203FAB" w:rsidP="00203FA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 xml:space="preserve">22) личную карточку государственного гражданского служащего по </w:t>
      </w:r>
      <w:hyperlink r:id="rId7" w:history="1">
        <w:r w:rsidRPr="00286EC8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форме Т-2</w:t>
        </w:r>
      </w:hyperlink>
      <w:r w:rsidRPr="00286EC8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Pr="00286EC8">
        <w:rPr>
          <w:rFonts w:ascii="Times New Roman" w:eastAsiaTheme="minorHAnsi" w:hAnsi="Times New Roman"/>
          <w:sz w:val="26"/>
          <w:szCs w:val="26"/>
        </w:rPr>
        <w:t>ГС;</w:t>
      </w:r>
    </w:p>
    <w:p w:rsidR="00203FAB" w:rsidRPr="00286EC8" w:rsidRDefault="00203FAB" w:rsidP="00203FA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>23) копию протокола об установлении выслуги лет на государственной службе (при наличии);</w:t>
      </w:r>
    </w:p>
    <w:p w:rsidR="00203FAB" w:rsidRPr="00286EC8" w:rsidRDefault="00203FAB" w:rsidP="00203FA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>24) 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(впервые поступающие на гражданскую службу в органы и организации прокуратуры, а также ранее уволенные);</w:t>
      </w:r>
    </w:p>
    <w:p w:rsidR="00203FAB" w:rsidRPr="00286EC8" w:rsidRDefault="00203FAB" w:rsidP="00203FA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 xml:space="preserve">   25) согласие на обработку персональных данных (</w:t>
      </w:r>
      <w:r w:rsidRPr="00286EC8">
        <w:rPr>
          <w:rFonts w:ascii="Times New Roman" w:eastAsiaTheme="minorHAnsi" w:hAnsi="Times New Roman"/>
          <w:b/>
          <w:i/>
          <w:sz w:val="26"/>
          <w:szCs w:val="26"/>
        </w:rPr>
        <w:t>приложение № 6</w:t>
      </w:r>
      <w:r w:rsidRPr="00286EC8">
        <w:rPr>
          <w:rFonts w:ascii="Times New Roman" w:eastAsiaTheme="minorHAnsi" w:hAnsi="Times New Roman"/>
          <w:sz w:val="26"/>
          <w:szCs w:val="26"/>
        </w:rPr>
        <w:t>);</w:t>
      </w:r>
    </w:p>
    <w:p w:rsidR="00203FAB" w:rsidRPr="00286EC8" w:rsidRDefault="00203FAB" w:rsidP="00203FAB">
      <w:pPr>
        <w:pStyle w:val="ConsPlusNormal"/>
        <w:ind w:firstLine="708"/>
        <w:jc w:val="both"/>
        <w:rPr>
          <w:sz w:val="26"/>
          <w:szCs w:val="26"/>
        </w:rPr>
      </w:pPr>
      <w:r w:rsidRPr="00286EC8">
        <w:rPr>
          <w:sz w:val="26"/>
          <w:szCs w:val="26"/>
        </w:rPr>
        <w:t>26) документы о смене фамилии, имени или отчества (если изменялись).</w:t>
      </w:r>
    </w:p>
    <w:p w:rsidR="00203FAB" w:rsidRPr="00286EC8" w:rsidRDefault="00203FAB" w:rsidP="00203F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Конкурс заключается в оценке профессионального уровня кандидатов на </w:t>
      </w:r>
      <w:r w:rsidR="001F0161">
        <w:rPr>
          <w:rFonts w:ascii="Times New Roman" w:hAnsi="Times New Roman"/>
          <w:sz w:val="26"/>
          <w:szCs w:val="26"/>
        </w:rPr>
        <w:t xml:space="preserve">замещение вакантных должностей и </w:t>
      </w:r>
      <w:r w:rsidRPr="00286EC8">
        <w:rPr>
          <w:rFonts w:ascii="Times New Roman" w:hAnsi="Times New Roman"/>
          <w:sz w:val="26"/>
          <w:szCs w:val="26"/>
        </w:rPr>
        <w:t xml:space="preserve">включение в кадровый резерв </w:t>
      </w:r>
      <w:r w:rsidR="001F0161">
        <w:rPr>
          <w:rFonts w:ascii="Times New Roman" w:hAnsi="Times New Roman"/>
          <w:sz w:val="26"/>
          <w:szCs w:val="26"/>
        </w:rPr>
        <w:t>прокуратуры области</w:t>
      </w:r>
      <w:r w:rsidRPr="00286EC8">
        <w:rPr>
          <w:rFonts w:ascii="Times New Roman" w:hAnsi="Times New Roman"/>
          <w:sz w:val="26"/>
          <w:szCs w:val="26"/>
        </w:rPr>
        <w:t>, их соответствия квалификационным требованиям для замещения должностей гражданской службы и личностных качеств, таких как стратегическое мышление, командное взаимодействие, персональная эффективность и т.д.</w:t>
      </w:r>
    </w:p>
    <w:p w:rsidR="00203FAB" w:rsidRPr="00286EC8" w:rsidRDefault="00203FAB" w:rsidP="00203F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написание реферата</w:t>
      </w:r>
      <w:r>
        <w:rPr>
          <w:rFonts w:ascii="Times New Roman" w:eastAsiaTheme="minorHAnsi" w:hAnsi="Times New Roman"/>
          <w:sz w:val="26"/>
          <w:szCs w:val="26"/>
        </w:rPr>
        <w:t>,</w:t>
      </w:r>
      <w:r w:rsidRPr="00286EC8">
        <w:rPr>
          <w:rFonts w:ascii="Times New Roman" w:eastAsiaTheme="minorHAnsi" w:hAnsi="Times New Roman"/>
          <w:sz w:val="26"/>
          <w:szCs w:val="26"/>
        </w:rPr>
        <w:t xml:space="preserve"> тестирование по вопросам, связанным с выполнением должностных обязанностей по должности гражданской службы, на замещение которой претендуют кандидаты.</w:t>
      </w:r>
    </w:p>
    <w:p w:rsidR="00203FAB" w:rsidRPr="009D2ACA" w:rsidRDefault="00203FAB" w:rsidP="00203FAB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2ACA">
        <w:rPr>
          <w:rFonts w:ascii="Times New Roman" w:eastAsia="Times New Roman" w:hAnsi="Times New Roman"/>
          <w:sz w:val="26"/>
          <w:szCs w:val="26"/>
          <w:lang w:eastAsia="ru-RU"/>
        </w:rPr>
        <w:t>Максимально возможное количество баллов составляет 17 (при написании реферата, тестировании и индивидуальном собеседовании) или 11 (при проведении тестирования и индивидуального собеседования).</w:t>
      </w:r>
    </w:p>
    <w:p w:rsidR="00203FAB" w:rsidRPr="00286EC8" w:rsidRDefault="00203FAB" w:rsidP="00203FA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Претенденты могут пройти предварительное тестирование вне рамок конкурса для самостоятельной оценки ими своего профессионального уровня (далее – предварительный тест). Предварительный тест включает в себя задания для оценки уровня владения претендентами государственным языком Российской Федерации (русский язык), знаниями основ Конституции Российской Федерации, законодательства Российской Федерации о государственной гражданской службе и о противодействии коррупции, знаниями и умениями в сфере информационно-коммуникационных технологий. Результаты прохождения претендентом предварительного теста не могут </w:t>
      </w:r>
      <w:r w:rsidRPr="00286EC8">
        <w:rPr>
          <w:rFonts w:ascii="Times New Roman" w:hAnsi="Times New Roman"/>
          <w:sz w:val="26"/>
          <w:szCs w:val="26"/>
        </w:rPr>
        <w:lastRenderedPageBreak/>
        <w:t>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203FAB" w:rsidRPr="009D2ACA" w:rsidRDefault="00203FAB" w:rsidP="00203FA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6EC8">
        <w:rPr>
          <w:rFonts w:ascii="Times New Roman" w:eastAsiaTheme="minorHAnsi" w:hAnsi="Times New Roman"/>
          <w:sz w:val="26"/>
          <w:szCs w:val="26"/>
        </w:rPr>
        <w:t xml:space="preserve">Тестовые испытания кандидатов проводятся в письменной форме. Тест должен обеспечивать проверку уровня владения государственным языком Российской Федерации (русским языком), знания основ </w:t>
      </w:r>
      <w:hyperlink r:id="rId8" w:history="1">
        <w:r w:rsidRPr="00286EC8">
          <w:rPr>
            <w:rFonts w:ascii="Times New Roman" w:eastAsiaTheme="minorHAnsi" w:hAnsi="Times New Roman"/>
            <w:sz w:val="26"/>
            <w:szCs w:val="26"/>
          </w:rPr>
          <w:t>Конституции</w:t>
        </w:r>
      </w:hyperlink>
      <w:r w:rsidRPr="00286EC8">
        <w:rPr>
          <w:rFonts w:ascii="Times New Roman" w:eastAsiaTheme="minorHAnsi" w:hAnsi="Times New Roman"/>
          <w:sz w:val="26"/>
          <w:szCs w:val="26"/>
        </w:rPr>
        <w:t xml:space="preserve"> Российской Федерации, законодательства Российской Федерации о государственной службе, о противодействии коррупции, в сфере информационно-коммуникационных технологий, а также знаний и умений по вопросам профессиональной служебной деятельности исходя из области и вида профессионально служебной деятельности по вакантной должности гражданской службы и содержать 60 вопросов</w:t>
      </w:r>
      <w:r w:rsidRPr="009D2ACA">
        <w:rPr>
          <w:rFonts w:ascii="Times New Roman" w:eastAsiaTheme="minorHAnsi" w:hAnsi="Times New Roman"/>
          <w:sz w:val="26"/>
          <w:szCs w:val="26"/>
        </w:rPr>
        <w:t xml:space="preserve">. </w:t>
      </w:r>
      <w:r>
        <w:rPr>
          <w:rFonts w:ascii="Times New Roman" w:eastAsiaTheme="minorHAnsi" w:hAnsi="Times New Roman"/>
          <w:sz w:val="26"/>
          <w:szCs w:val="26"/>
        </w:rPr>
        <w:t>Кандидатам предоставляется 60 минут для прохождения тестирования.</w:t>
      </w:r>
      <w:r w:rsidRPr="00286EC8">
        <w:rPr>
          <w:rFonts w:ascii="Times New Roman" w:eastAsiaTheme="minorHAnsi" w:hAnsi="Times New Roman"/>
          <w:sz w:val="26"/>
          <w:szCs w:val="26"/>
        </w:rPr>
        <w:t xml:space="preserve"> </w:t>
      </w:r>
      <w:r w:rsidRPr="009D2ACA">
        <w:rPr>
          <w:rFonts w:ascii="Times New Roman" w:eastAsia="Times New Roman" w:hAnsi="Times New Roman"/>
          <w:sz w:val="26"/>
          <w:szCs w:val="26"/>
          <w:lang w:eastAsia="ru-RU"/>
        </w:rPr>
        <w:t>Подведение результатов тестирования основывается на количестве правильных ответов. Тестирование считается пройденным, если кандидат ответил правильно на 42 вопроса и более (70 и более процентов от заданных вопросов). За каждый правильный ответ теста кандидат получает 0,1 балла, за неправильный - 0 баллов, максимально возможное количество баллов - 6. Если кандидат набрал менее 4,2 балла, он считается не прошедшим тестирование.</w:t>
      </w:r>
    </w:p>
    <w:p w:rsidR="00203FAB" w:rsidRPr="00286EC8" w:rsidRDefault="00203FAB" w:rsidP="00203F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Проведение индивидуального собеседования с кандидатом в ходе заседания конкурсной комиссией является обязательным. </w:t>
      </w:r>
      <w:r>
        <w:rPr>
          <w:rFonts w:ascii="Times New Roman" w:hAnsi="Times New Roman"/>
          <w:sz w:val="26"/>
          <w:szCs w:val="26"/>
        </w:rPr>
        <w:t>Конкурсной комиссией проводится обсуждение с кандидатом результатов выполнения им конкурсных заданий, задаются вопросы с целью определения его профессионального уровня.</w:t>
      </w:r>
    </w:p>
    <w:p w:rsidR="00203FAB" w:rsidRPr="00286EC8" w:rsidRDefault="00203FAB" w:rsidP="00203F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должностей гражданской службы и других положений должностных регламентов по этим должностям, а также иных положений, установленных </w:t>
      </w:r>
      <w:hyperlink r:id="rId9" w:history="1">
        <w:r w:rsidRPr="00286EC8">
          <w:rPr>
            <w:rFonts w:ascii="Times New Roman" w:eastAsiaTheme="minorHAnsi" w:hAnsi="Times New Roman"/>
            <w:sz w:val="26"/>
            <w:szCs w:val="26"/>
          </w:rPr>
          <w:t>законодательством</w:t>
        </w:r>
      </w:hyperlink>
      <w:r w:rsidRPr="00286EC8">
        <w:rPr>
          <w:rFonts w:ascii="Times New Roman" w:eastAsiaTheme="minorHAnsi" w:hAnsi="Times New Roman"/>
          <w:sz w:val="26"/>
          <w:szCs w:val="26"/>
        </w:rPr>
        <w:t xml:space="preserve"> Российской Федерации о государственной гражданской службе.</w:t>
      </w:r>
    </w:p>
    <w:p w:rsidR="00203FAB" w:rsidRPr="00286EC8" w:rsidRDefault="00203FAB" w:rsidP="00203F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процедур</w:t>
      </w:r>
      <w:r>
        <w:rPr>
          <w:rFonts w:ascii="Times New Roman" w:hAnsi="Times New Roman"/>
          <w:sz w:val="26"/>
          <w:szCs w:val="26"/>
        </w:rPr>
        <w:t>.</w:t>
      </w:r>
      <w:r w:rsidRPr="00286EC8">
        <w:rPr>
          <w:rFonts w:ascii="Times New Roman" w:hAnsi="Times New Roman"/>
          <w:sz w:val="26"/>
          <w:szCs w:val="26"/>
        </w:rPr>
        <w:t xml:space="preserve"> </w:t>
      </w:r>
    </w:p>
    <w:p w:rsidR="00203FAB" w:rsidRDefault="00203FAB" w:rsidP="00203F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Решение конкурсной комиссии принимается в отсутствии кандидатов открытым голосованием простым большинством голосов ее членов, присутствующих на заседании. </w:t>
      </w:r>
    </w:p>
    <w:p w:rsidR="00203FAB" w:rsidRPr="00286EC8" w:rsidRDefault="00203FAB" w:rsidP="00203FA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7-ми дней со дня его завершения. Информация о результатах конкурса также размещается в указанный срок на </w:t>
      </w:r>
      <w:r>
        <w:rPr>
          <w:rFonts w:ascii="Times New Roman" w:hAnsi="Times New Roman"/>
          <w:sz w:val="26"/>
          <w:szCs w:val="26"/>
        </w:rPr>
        <w:t>Едином портале прокуратуры Российской Федерации</w:t>
      </w:r>
      <w:r w:rsidRPr="00286EC8">
        <w:rPr>
          <w:rFonts w:ascii="Times New Roman" w:hAnsi="Times New Roman"/>
          <w:sz w:val="26"/>
          <w:szCs w:val="26"/>
        </w:rPr>
        <w:t xml:space="preserve"> и </w:t>
      </w:r>
      <w:r w:rsidRPr="00286EC8">
        <w:rPr>
          <w:rFonts w:ascii="Times New Roman" w:hAnsi="Times New Roman"/>
          <w:color w:val="000000" w:themeColor="text1"/>
          <w:sz w:val="26"/>
          <w:szCs w:val="26"/>
        </w:rPr>
        <w:t xml:space="preserve">федеральной государственной </w:t>
      </w:r>
      <w:r w:rsidRPr="00286EC8">
        <w:rPr>
          <w:rFonts w:ascii="Times New Roman" w:hAnsi="Times New Roman"/>
          <w:sz w:val="26"/>
          <w:szCs w:val="26"/>
        </w:rPr>
        <w:t>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A504F5" w:rsidRPr="00286EC8" w:rsidRDefault="00A504F5" w:rsidP="00EE6FE5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504F5" w:rsidRPr="00286EC8" w:rsidRDefault="00A504F5" w:rsidP="00EE6FE5">
      <w:pPr>
        <w:ind w:left="5387"/>
        <w:jc w:val="left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Конкурсная комиссия государственных гражданских служащих прокуратуры Астраханской области</w:t>
      </w:r>
    </w:p>
    <w:p w:rsidR="002D7322" w:rsidRPr="00286EC8" w:rsidRDefault="002D7322" w:rsidP="00EE6FE5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D063D" w:rsidRPr="00286EC8" w:rsidRDefault="002D063D" w:rsidP="00EE6FE5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2D063D" w:rsidRPr="00286EC8" w:rsidSect="007C194C">
      <w:headerReference w:type="default" r:id="rId10"/>
      <w:pgSz w:w="11906" w:h="16838"/>
      <w:pgMar w:top="794" w:right="567" w:bottom="79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838" w:rsidRDefault="00192838" w:rsidP="00280342">
      <w:r>
        <w:separator/>
      </w:r>
    </w:p>
  </w:endnote>
  <w:endnote w:type="continuationSeparator" w:id="0">
    <w:p w:rsidR="00192838" w:rsidRDefault="00192838" w:rsidP="0028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838" w:rsidRDefault="00192838" w:rsidP="00280342">
      <w:r>
        <w:separator/>
      </w:r>
    </w:p>
  </w:footnote>
  <w:footnote w:type="continuationSeparator" w:id="0">
    <w:p w:rsidR="00192838" w:rsidRDefault="00192838" w:rsidP="00280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9575"/>
      <w:docPartObj>
        <w:docPartGallery w:val="Page Numbers (Top of Page)"/>
        <w:docPartUnique/>
      </w:docPartObj>
    </w:sdtPr>
    <w:sdtEndPr/>
    <w:sdtContent>
      <w:p w:rsidR="00B55EA7" w:rsidRDefault="00F70035">
        <w:pPr>
          <w:pStyle w:val="a5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03FA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55EA7" w:rsidRDefault="00B55E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8FF"/>
    <w:rsid w:val="000118EA"/>
    <w:rsid w:val="00011B23"/>
    <w:rsid w:val="00025666"/>
    <w:rsid w:val="000400F1"/>
    <w:rsid w:val="00053EAF"/>
    <w:rsid w:val="00070AC2"/>
    <w:rsid w:val="000778FF"/>
    <w:rsid w:val="000C407A"/>
    <w:rsid w:val="000C4580"/>
    <w:rsid w:val="000E78C3"/>
    <w:rsid w:val="000F0683"/>
    <w:rsid w:val="00134F3A"/>
    <w:rsid w:val="00141C33"/>
    <w:rsid w:val="00167AF5"/>
    <w:rsid w:val="00172002"/>
    <w:rsid w:val="00183F57"/>
    <w:rsid w:val="001902B9"/>
    <w:rsid w:val="00192838"/>
    <w:rsid w:val="001D11B8"/>
    <w:rsid w:val="001F0161"/>
    <w:rsid w:val="001F3987"/>
    <w:rsid w:val="001F7871"/>
    <w:rsid w:val="0020079F"/>
    <w:rsid w:val="00203FAB"/>
    <w:rsid w:val="002056AF"/>
    <w:rsid w:val="00216F49"/>
    <w:rsid w:val="00272C83"/>
    <w:rsid w:val="00280342"/>
    <w:rsid w:val="00286EC8"/>
    <w:rsid w:val="002922F3"/>
    <w:rsid w:val="002C5873"/>
    <w:rsid w:val="002C663B"/>
    <w:rsid w:val="002D063D"/>
    <w:rsid w:val="002D7322"/>
    <w:rsid w:val="0033486E"/>
    <w:rsid w:val="00354BFA"/>
    <w:rsid w:val="003921A7"/>
    <w:rsid w:val="003E2CE1"/>
    <w:rsid w:val="00416A05"/>
    <w:rsid w:val="004239EF"/>
    <w:rsid w:val="00460DFA"/>
    <w:rsid w:val="0047455D"/>
    <w:rsid w:val="0047568D"/>
    <w:rsid w:val="00491BB6"/>
    <w:rsid w:val="004A690F"/>
    <w:rsid w:val="004B189C"/>
    <w:rsid w:val="004B643A"/>
    <w:rsid w:val="004E734D"/>
    <w:rsid w:val="004F3F61"/>
    <w:rsid w:val="00543A11"/>
    <w:rsid w:val="00581F6E"/>
    <w:rsid w:val="005841C7"/>
    <w:rsid w:val="005928C5"/>
    <w:rsid w:val="00593101"/>
    <w:rsid w:val="00595882"/>
    <w:rsid w:val="00595DCD"/>
    <w:rsid w:val="005B10E1"/>
    <w:rsid w:val="005E1521"/>
    <w:rsid w:val="00633D0F"/>
    <w:rsid w:val="00647159"/>
    <w:rsid w:val="00650069"/>
    <w:rsid w:val="00655443"/>
    <w:rsid w:val="00685E9A"/>
    <w:rsid w:val="006A557D"/>
    <w:rsid w:val="006D3792"/>
    <w:rsid w:val="006D7DA2"/>
    <w:rsid w:val="006E654D"/>
    <w:rsid w:val="006F4880"/>
    <w:rsid w:val="006F781C"/>
    <w:rsid w:val="0070269A"/>
    <w:rsid w:val="00706AC0"/>
    <w:rsid w:val="00707243"/>
    <w:rsid w:val="00724AA8"/>
    <w:rsid w:val="00772298"/>
    <w:rsid w:val="007A3CCD"/>
    <w:rsid w:val="007A63D3"/>
    <w:rsid w:val="007B0DA9"/>
    <w:rsid w:val="007C194C"/>
    <w:rsid w:val="007D0CB1"/>
    <w:rsid w:val="007E046B"/>
    <w:rsid w:val="00810159"/>
    <w:rsid w:val="008949B8"/>
    <w:rsid w:val="009030D4"/>
    <w:rsid w:val="00915ABB"/>
    <w:rsid w:val="009354C4"/>
    <w:rsid w:val="0094225D"/>
    <w:rsid w:val="009A7D6C"/>
    <w:rsid w:val="009C4583"/>
    <w:rsid w:val="009D2ACA"/>
    <w:rsid w:val="009D7848"/>
    <w:rsid w:val="00A01A6C"/>
    <w:rsid w:val="00A338EA"/>
    <w:rsid w:val="00A479FF"/>
    <w:rsid w:val="00A504F5"/>
    <w:rsid w:val="00A65AA4"/>
    <w:rsid w:val="00A82671"/>
    <w:rsid w:val="00A85CAF"/>
    <w:rsid w:val="00A863F3"/>
    <w:rsid w:val="00A86936"/>
    <w:rsid w:val="00A915AF"/>
    <w:rsid w:val="00AF54E1"/>
    <w:rsid w:val="00B06313"/>
    <w:rsid w:val="00B129D1"/>
    <w:rsid w:val="00B54F61"/>
    <w:rsid w:val="00B55EA7"/>
    <w:rsid w:val="00B84354"/>
    <w:rsid w:val="00BA23FE"/>
    <w:rsid w:val="00BA56F8"/>
    <w:rsid w:val="00BC747C"/>
    <w:rsid w:val="00BF5927"/>
    <w:rsid w:val="00C051B6"/>
    <w:rsid w:val="00C56D5D"/>
    <w:rsid w:val="00C60974"/>
    <w:rsid w:val="00C86A94"/>
    <w:rsid w:val="00CB2E29"/>
    <w:rsid w:val="00CF65A9"/>
    <w:rsid w:val="00D258AF"/>
    <w:rsid w:val="00D63AAA"/>
    <w:rsid w:val="00D65F01"/>
    <w:rsid w:val="00D7340A"/>
    <w:rsid w:val="00D8239E"/>
    <w:rsid w:val="00D95B77"/>
    <w:rsid w:val="00DB2FF8"/>
    <w:rsid w:val="00DB4263"/>
    <w:rsid w:val="00DB5EF5"/>
    <w:rsid w:val="00DB79B5"/>
    <w:rsid w:val="00DC5D40"/>
    <w:rsid w:val="00DC737C"/>
    <w:rsid w:val="00DE7731"/>
    <w:rsid w:val="00DF689B"/>
    <w:rsid w:val="00E07973"/>
    <w:rsid w:val="00E245CC"/>
    <w:rsid w:val="00E30529"/>
    <w:rsid w:val="00E61FF0"/>
    <w:rsid w:val="00E63360"/>
    <w:rsid w:val="00E77FEA"/>
    <w:rsid w:val="00E91BEA"/>
    <w:rsid w:val="00ED7CFF"/>
    <w:rsid w:val="00EE1B49"/>
    <w:rsid w:val="00EE1E5E"/>
    <w:rsid w:val="00EE35D6"/>
    <w:rsid w:val="00EE6FE5"/>
    <w:rsid w:val="00F2208D"/>
    <w:rsid w:val="00F23D15"/>
    <w:rsid w:val="00F70035"/>
    <w:rsid w:val="00F73239"/>
    <w:rsid w:val="00F81B9D"/>
    <w:rsid w:val="00F826F1"/>
    <w:rsid w:val="00FA186B"/>
    <w:rsid w:val="00FB17EE"/>
    <w:rsid w:val="00FC208F"/>
    <w:rsid w:val="00FC2CCB"/>
    <w:rsid w:val="00FD5F09"/>
    <w:rsid w:val="00FF3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FA2C"/>
  <w15:docId w15:val="{8FB4D2FB-8221-4A02-864D-25B0C6EC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8FF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8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8C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921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2803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0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803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0342"/>
    <w:rPr>
      <w:rFonts w:ascii="Calibri" w:eastAsia="Calibri" w:hAnsi="Calibri" w:cs="Times New Roman"/>
    </w:rPr>
  </w:style>
  <w:style w:type="paragraph" w:customStyle="1" w:styleId="1">
    <w:name w:val="Обычный1"/>
    <w:rsid w:val="00EE1B4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EE6FE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rsid w:val="004756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rsid w:val="0047568D"/>
    <w:rPr>
      <w:rFonts w:ascii="Times New Roman" w:hAnsi="Times New Roman" w:cs="Times New Roman" w:hint="default"/>
      <w:sz w:val="26"/>
      <w:szCs w:val="26"/>
    </w:rPr>
  </w:style>
  <w:style w:type="paragraph" w:customStyle="1" w:styleId="3">
    <w:name w:val="Обычный3"/>
    <w:rsid w:val="00D8239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Body Text"/>
    <w:basedOn w:val="a"/>
    <w:link w:val="ab"/>
    <w:rsid w:val="00D8239E"/>
    <w:pPr>
      <w:widowControl w:val="0"/>
      <w:autoSpaceDE w:val="0"/>
      <w:autoSpaceDN w:val="0"/>
      <w:adjustRightInd w:val="0"/>
      <w:spacing w:after="1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823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D8239E"/>
    <w:pPr>
      <w:spacing w:after="120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823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3">
    <w:name w:val="Font Style23"/>
    <w:rsid w:val="001F0161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D32F62CAF4F6141A49E30584A3EB6897E49EE8AC038A02E870B0y8m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3937286F007BA095C04D7B54664E2AEB14B47F981B23BC9B8040A09390504E3AE2EFEF76E2D91BC6FA53961578DC8E8059232DAEF6BBoDR6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14157547D9B14A4E6B64071B7AC8F807660711583E0BCDF4F47C889Ee0Y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35BEA-AD8A-4AB9-899B-FFE9E68B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5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Алексеева Елена Евгеньевна</cp:lastModifiedBy>
  <cp:revision>88</cp:revision>
  <cp:lastPrinted>2024-12-17T06:44:00Z</cp:lastPrinted>
  <dcterms:created xsi:type="dcterms:W3CDTF">2016-08-08T11:27:00Z</dcterms:created>
  <dcterms:modified xsi:type="dcterms:W3CDTF">2024-12-17T06:44:00Z</dcterms:modified>
</cp:coreProperties>
</file>